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C7" w:rsidRDefault="000165C7" w:rsidP="000165C7">
      <w:pPr>
        <w:pStyle w:val="Stile1"/>
        <w:rPr>
          <w:rFonts w:cs="Arial"/>
        </w:rPr>
      </w:pPr>
      <w:r>
        <w:rPr>
          <w:rFonts w:cs="Arial"/>
        </w:rPr>
        <w:t>Scheda di progettazione dell’ unità di apprendimen</w:t>
      </w:r>
      <w:r w:rsidR="00AD32B2">
        <w:rPr>
          <w:rFonts w:cs="Arial"/>
        </w:rPr>
        <w:t>to di educazione civica</w:t>
      </w:r>
      <w:r w:rsidR="00AD32B2">
        <w:rPr>
          <w:rFonts w:cs="Arial"/>
        </w:rPr>
        <w:tab/>
        <w:t>classe 3</w:t>
      </w:r>
      <w:r>
        <w:rPr>
          <w:rFonts w:cs="Arial"/>
        </w:rPr>
        <w:tab/>
      </w:r>
    </w:p>
    <w:tbl>
      <w:tblPr>
        <w:tblW w:w="9840" w:type="dxa"/>
        <w:tblInd w:w="-4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18"/>
        <w:gridCol w:w="1243"/>
        <w:gridCol w:w="1978"/>
        <w:gridCol w:w="799"/>
        <w:gridCol w:w="1360"/>
        <w:gridCol w:w="1742"/>
      </w:tblGrid>
      <w:tr w:rsidR="000165C7" w:rsidTr="000165C7">
        <w:trPr>
          <w:trHeight w:val="215"/>
        </w:trPr>
        <w:tc>
          <w:tcPr>
            <w:tcW w:w="98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0165C7" w:rsidRDefault="000165C7">
            <w:pPr>
              <w:pStyle w:val="Stile1"/>
              <w:snapToGrid w:val="0"/>
              <w:rPr>
                <w:rFonts w:cs="Arial"/>
              </w:rPr>
            </w:pPr>
          </w:p>
          <w:p w:rsidR="000165C7" w:rsidRDefault="000165C7">
            <w:pPr>
              <w:pStyle w:val="Stile1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ANAGRAFICA</w:t>
            </w:r>
          </w:p>
          <w:p w:rsidR="000165C7" w:rsidRDefault="000165C7">
            <w:pPr>
              <w:pStyle w:val="Stile1"/>
              <w:snapToGrid w:val="0"/>
              <w:rPr>
                <w:rFonts w:cs="Arial"/>
              </w:rPr>
            </w:pPr>
          </w:p>
        </w:tc>
      </w:tr>
      <w:tr w:rsidR="000165C7" w:rsidTr="000165C7">
        <w:trPr>
          <w:trHeight w:val="315"/>
        </w:trPr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0165C7" w:rsidRDefault="000165C7" w:rsidP="009E02D0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9E02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unica</w:t>
            </w:r>
          </w:p>
        </w:tc>
        <w:tc>
          <w:tcPr>
            <w:tcW w:w="4020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hideMark/>
          </w:tcPr>
          <w:p w:rsidR="000165C7" w:rsidRDefault="000165C7" w:rsidP="0098370C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Titolo : </w:t>
            </w:r>
            <w:r w:rsidR="0098370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5034D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AD32B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LA RETE DIGITALE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2020/2021</w:t>
            </w:r>
          </w:p>
        </w:tc>
      </w:tr>
      <w:tr w:rsidR="000165C7" w:rsidTr="000165C7">
        <w:trPr>
          <w:trHeight w:val="107"/>
        </w:trPr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0165C7" w:rsidRDefault="000165C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0165C7" w:rsidRDefault="000165C7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165C7" w:rsidRDefault="000165C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65C7" w:rsidTr="000165C7">
        <w:trPr>
          <w:trHeight w:val="315"/>
        </w:trPr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coinvolte</w:t>
            </w:r>
          </w:p>
        </w:tc>
        <w:tc>
          <w:tcPr>
            <w:tcW w:w="402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0165C7" w:rsidRDefault="000165C7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Tutte</w:t>
            </w:r>
          </w:p>
          <w:p w:rsidR="000165C7" w:rsidRDefault="000165C7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Durata in ore</w:t>
            </w: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ore</w:t>
            </w:r>
          </w:p>
        </w:tc>
      </w:tr>
      <w:tr w:rsidR="000165C7" w:rsidTr="000165C7">
        <w:trPr>
          <w:trHeight w:val="315"/>
        </w:trPr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12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1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0165C7" w:rsidRDefault="0098370C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novembre</w:t>
            </w:r>
          </w:p>
        </w:tc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fine </w:t>
            </w:r>
          </w:p>
        </w:tc>
        <w:tc>
          <w:tcPr>
            <w:tcW w:w="310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giugno</w:t>
            </w:r>
          </w:p>
        </w:tc>
      </w:tr>
      <w:tr w:rsidR="000165C7" w:rsidTr="000165C7">
        <w:trPr>
          <w:trHeight w:val="638"/>
        </w:trPr>
        <w:tc>
          <w:tcPr>
            <w:tcW w:w="984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9C5F3B" w:rsidRDefault="009C5F3B" w:rsidP="009C5F3B">
            <w:pPr>
              <w:rPr>
                <w:b/>
              </w:rPr>
            </w:pPr>
            <w:r w:rsidRPr="005F741E">
              <w:rPr>
                <w:b/>
              </w:rPr>
              <w:t>Competenze chiave di cittadinanza</w:t>
            </w:r>
          </w:p>
          <w:p w:rsidR="009C5F3B" w:rsidRPr="005F741E" w:rsidRDefault="009C5F3B" w:rsidP="009C5F3B">
            <w:pPr>
              <w:rPr>
                <w:b/>
              </w:rPr>
            </w:pPr>
          </w:p>
          <w:p w:rsidR="009C5F3B" w:rsidRDefault="009C5F3B" w:rsidP="009C5F3B">
            <w:r>
              <w:t>Raccomandazione del Consiglio europeo del 22 maggio 2018</w:t>
            </w:r>
          </w:p>
          <w:p w:rsidR="009C5F3B" w:rsidRDefault="009C5F3B" w:rsidP="009C5F3B">
            <w:r>
              <w:t>1</w:t>
            </w:r>
            <w:r>
              <w:tab/>
              <w:t>competenza alfabetica funzionale</w:t>
            </w:r>
            <w:bookmarkStart w:id="0" w:name="_GoBack"/>
            <w:bookmarkEnd w:id="0"/>
          </w:p>
          <w:p w:rsidR="009C5F3B" w:rsidRDefault="009C5F3B" w:rsidP="009C5F3B">
            <w:r>
              <w:t>2</w:t>
            </w:r>
            <w:r>
              <w:tab/>
              <w:t xml:space="preserve">competenza </w:t>
            </w:r>
            <w:proofErr w:type="spellStart"/>
            <w:r>
              <w:t>multilinguistica</w:t>
            </w:r>
            <w:proofErr w:type="spellEnd"/>
          </w:p>
          <w:p w:rsidR="009C5F3B" w:rsidRDefault="009C5F3B" w:rsidP="009C5F3B">
            <w:r>
              <w:t>3</w:t>
            </w:r>
            <w:r>
              <w:tab/>
              <w:t>competenza matematica e competenza in scienze, tecnologie e ingegneria</w:t>
            </w:r>
          </w:p>
          <w:p w:rsidR="009C5F3B" w:rsidRDefault="009C5F3B" w:rsidP="009C5F3B">
            <w:r>
              <w:t>4</w:t>
            </w:r>
            <w:r>
              <w:tab/>
              <w:t>competenza digitale</w:t>
            </w:r>
          </w:p>
          <w:p w:rsidR="009C5F3B" w:rsidRDefault="009C5F3B" w:rsidP="009C5F3B">
            <w:r>
              <w:t>5</w:t>
            </w:r>
            <w:r>
              <w:tab/>
              <w:t>competenza personale, sociale e capacità di imparare a imparare</w:t>
            </w:r>
          </w:p>
          <w:p w:rsidR="009C5F3B" w:rsidRDefault="009C5F3B" w:rsidP="009C5F3B">
            <w:r>
              <w:t>6</w:t>
            </w:r>
            <w:r>
              <w:tab/>
              <w:t>competenza in materia di cittadinanza</w:t>
            </w:r>
          </w:p>
          <w:p w:rsidR="009C5F3B" w:rsidRDefault="009C5F3B" w:rsidP="009C5F3B">
            <w:r>
              <w:t>7</w:t>
            </w:r>
            <w:r>
              <w:tab/>
              <w:t>competenza imprenditoriale</w:t>
            </w:r>
          </w:p>
          <w:p w:rsidR="009C5F3B" w:rsidRDefault="009C5F3B" w:rsidP="009C5F3B">
            <w:r>
              <w:t>8</w:t>
            </w:r>
            <w:r>
              <w:tab/>
              <w:t xml:space="preserve"> competenza in materia di consapevolezza ed espressione culturali</w:t>
            </w:r>
          </w:p>
          <w:p w:rsidR="009C5F3B" w:rsidRPr="006A2840" w:rsidRDefault="009C5F3B" w:rsidP="009C5F3B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65C7" w:rsidTr="000165C7">
        <w:trPr>
          <w:trHeight w:val="300"/>
        </w:trPr>
        <w:tc>
          <w:tcPr>
            <w:tcW w:w="396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</w:tcPr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  <w:p w:rsidR="000165C7" w:rsidRDefault="000165C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7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Conoscenze</w:t>
            </w:r>
          </w:p>
        </w:tc>
        <w:tc>
          <w:tcPr>
            <w:tcW w:w="31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Abilità</w:t>
            </w:r>
          </w:p>
        </w:tc>
      </w:tr>
      <w:tr w:rsidR="000165C7" w:rsidTr="000462E4">
        <w:trPr>
          <w:trHeight w:val="510"/>
        </w:trPr>
        <w:tc>
          <w:tcPr>
            <w:tcW w:w="3961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1B0BE7" w:rsidRPr="009A58C9" w:rsidRDefault="001B0BE7" w:rsidP="001B0BE7">
            <w:r w:rsidRPr="009A58C9">
              <w:t>orientarsi nella normativa e nella casistica che disciplina le cittadinanze, con particolare attenzione all’educazione digitale;</w:t>
            </w:r>
          </w:p>
          <w:p w:rsidR="001B0BE7" w:rsidRPr="009A58C9" w:rsidRDefault="001B0BE7" w:rsidP="001B0BE7"/>
          <w:p w:rsidR="001B0BE7" w:rsidRDefault="001B0BE7" w:rsidP="001B0BE7">
            <w:pPr>
              <w:rPr>
                <w:b/>
              </w:rPr>
            </w:pPr>
          </w:p>
          <w:p w:rsidR="001B0BE7" w:rsidRDefault="001B0BE7" w:rsidP="001B0BE7">
            <w:pPr>
              <w:rPr>
                <w:b/>
              </w:rPr>
            </w:pPr>
          </w:p>
          <w:p w:rsidR="001B0BE7" w:rsidRDefault="001B0BE7" w:rsidP="00865E56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5E56" w:rsidRDefault="00865E56" w:rsidP="00865E56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.-Utilizzare in modo critico e consapevole la rete ed i media,</w:t>
            </w:r>
            <w:r w:rsidR="00AC298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acquisendo le informazioni necessarie ;</w:t>
            </w:r>
          </w:p>
          <w:p w:rsidR="009C5F3B" w:rsidRDefault="009C5F3B" w:rsidP="00865E56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5E56" w:rsidRDefault="00865E56" w:rsidP="00865E56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Comprendere e proteggersi dai rischi presenti nell’ambiente digitale;</w:t>
            </w:r>
          </w:p>
          <w:p w:rsidR="00865E56" w:rsidRDefault="00865E56" w:rsidP="00865E56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5E56" w:rsidRDefault="001B0BE7" w:rsidP="00865E56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</w:t>
            </w:r>
            <w:r w:rsidR="00865E56">
              <w:rPr>
                <w:rFonts w:ascii="Arial" w:hAnsi="Arial" w:cs="Arial"/>
                <w:sz w:val="20"/>
                <w:szCs w:val="20"/>
              </w:rPr>
              <w:t>ispettare le regole specifiche (rispetto della privacy,</w:t>
            </w:r>
            <w:r w:rsidR="00AC29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E56">
              <w:rPr>
                <w:rFonts w:ascii="Arial" w:hAnsi="Arial" w:cs="Arial"/>
                <w:sz w:val="20"/>
                <w:szCs w:val="20"/>
              </w:rPr>
              <w:t>tutela del diritto d’autore etc.);</w:t>
            </w:r>
          </w:p>
          <w:p w:rsidR="00865E56" w:rsidRDefault="00865E56" w:rsidP="00865E56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5E56" w:rsidRDefault="00865E56" w:rsidP="00865E56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-Avere cura della propria reputazione digitale;</w:t>
            </w:r>
          </w:p>
          <w:p w:rsidR="00865E56" w:rsidRDefault="00865E56" w:rsidP="00865E56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5E56" w:rsidRDefault="001B0BE7" w:rsidP="00865E56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-Far valere</w:t>
            </w:r>
            <w:r w:rsidR="00865E56">
              <w:rPr>
                <w:rFonts w:ascii="Arial" w:hAnsi="Arial" w:cs="Arial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 xml:space="preserve"> propri</w:t>
            </w:r>
            <w:r w:rsidR="00865E56">
              <w:rPr>
                <w:rFonts w:ascii="Arial" w:hAnsi="Arial" w:cs="Arial"/>
                <w:sz w:val="20"/>
                <w:szCs w:val="20"/>
              </w:rPr>
              <w:t xml:space="preserve"> diritti garantiti dalla Costituzione e saperli collocare nella propria esperienza personale.</w:t>
            </w:r>
          </w:p>
          <w:p w:rsidR="00DC6D0F" w:rsidRDefault="00DC6D0F" w:rsidP="005934EE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65E56" w:rsidRDefault="00865E56" w:rsidP="00865E5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-Nozione di cittadinanza digitale;</w:t>
            </w:r>
          </w:p>
          <w:p w:rsidR="00865E56" w:rsidRDefault="00865E56" w:rsidP="00865E5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1B0BE7" w:rsidRDefault="001B0BE7" w:rsidP="001B0BE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Art.15 della Costituzione;</w:t>
            </w:r>
          </w:p>
          <w:p w:rsidR="001B0BE7" w:rsidRDefault="001B0BE7" w:rsidP="001B0BE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1B0BE7" w:rsidRDefault="001B0BE7" w:rsidP="001B0BE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-Art.21 della Costituzione</w:t>
            </w:r>
          </w:p>
          <w:p w:rsidR="00AD32B2" w:rsidRDefault="00AD32B2" w:rsidP="00AD32B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AD32B2" w:rsidRDefault="00AD32B2" w:rsidP="00865E5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865E56" w:rsidRDefault="00865E56" w:rsidP="00865E5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865E56" w:rsidRDefault="00865E56" w:rsidP="001B0BE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865E56" w:rsidRDefault="00865E56" w:rsidP="00865E5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865E56" w:rsidRDefault="00865E56" w:rsidP="00865E5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-Le regole</w:t>
            </w:r>
            <w:r w:rsidR="00F70E2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della privacy in Rete; </w:t>
            </w:r>
          </w:p>
          <w:p w:rsidR="00ED06D6" w:rsidRDefault="00ED06D6" w:rsidP="00865E5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ED06D6" w:rsidRDefault="00ED06D6" w:rsidP="00ED06D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-I rischi dell’ambiente digitale</w:t>
            </w:r>
          </w:p>
          <w:p w:rsidR="00AD32B2" w:rsidRDefault="00AD32B2" w:rsidP="00ED06D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AD32B2" w:rsidRPr="00AD32B2" w:rsidRDefault="00AD32B2" w:rsidP="00AD32B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865E56" w:rsidRPr="000462E4" w:rsidRDefault="000462E4" w:rsidP="000462E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-</w:t>
            </w:r>
            <w:r w:rsidRPr="000462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le</w:t>
            </w:r>
            <w:r w:rsidR="001B0BE7" w:rsidRPr="000462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B0BE7" w:rsidRPr="000462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fake</w:t>
            </w:r>
            <w:proofErr w:type="spellEnd"/>
            <w:r w:rsidR="001B0BE7" w:rsidRPr="000462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news</w:t>
            </w:r>
          </w:p>
          <w:p w:rsidR="001B0BE7" w:rsidRPr="001B0BE7" w:rsidRDefault="001B0BE7" w:rsidP="001B0BE7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865E56" w:rsidRDefault="00865E56" w:rsidP="00865E5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-La diffamazione;</w:t>
            </w:r>
          </w:p>
          <w:p w:rsidR="00865E56" w:rsidRDefault="00865E56" w:rsidP="00865E5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865E56" w:rsidRDefault="00865E56" w:rsidP="00865E5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-Il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cyberbullismo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 cenni sulla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cyberpedofilia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;</w:t>
            </w:r>
          </w:p>
          <w:p w:rsidR="00865E56" w:rsidRDefault="00865E56" w:rsidP="00865E5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1B0BE7" w:rsidRDefault="001B0BE7" w:rsidP="00865E5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1B0BE7" w:rsidRDefault="001B0BE7" w:rsidP="00865E5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1B0BE7" w:rsidRDefault="001B0BE7" w:rsidP="00865E5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1B0BE7" w:rsidRDefault="001B0BE7" w:rsidP="00865E5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2C3A5B" w:rsidRDefault="009C5F3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La cura della reputazione digitale </w:t>
            </w:r>
          </w:p>
          <w:p w:rsidR="000165C7" w:rsidRDefault="000165C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0165C7" w:rsidRDefault="000165C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1B0BE7" w:rsidRDefault="00ED06D6" w:rsidP="00865E56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</w:p>
          <w:p w:rsidR="001B0BE7" w:rsidRDefault="001B0BE7" w:rsidP="001B0BE7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Individuare i diritti garantiti dalla Costituzione e saperli collocare nella propria esperienza personale.</w:t>
            </w:r>
          </w:p>
          <w:p w:rsidR="001B0BE7" w:rsidRDefault="001B0BE7" w:rsidP="00865E56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1B0BE7" w:rsidRDefault="001B0BE7" w:rsidP="00865E56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865E56" w:rsidRPr="00865E56" w:rsidRDefault="00ED06D6" w:rsidP="00865E56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esercitare</w:t>
            </w:r>
            <w:r w:rsidR="00865E56" w:rsidRPr="00865E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 rispettare i fondamentali principi di garanzia e di sicurezza digitale. </w:t>
            </w:r>
          </w:p>
          <w:p w:rsidR="00865E56" w:rsidRDefault="00865E56" w:rsidP="00865E56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1B0BE7" w:rsidRDefault="001B0BE7" w:rsidP="001B0BE7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B0BE7" w:rsidRDefault="001B0BE7" w:rsidP="00865E56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AD32B2" w:rsidRDefault="00865E56" w:rsidP="00865E56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-</w:t>
            </w:r>
          </w:p>
          <w:p w:rsidR="00AD32B2" w:rsidRDefault="00AD32B2" w:rsidP="00865E56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AD32B2" w:rsidRDefault="00AD32B2" w:rsidP="00865E56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AD32B2" w:rsidRDefault="00AD32B2" w:rsidP="00865E56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AD32B2" w:rsidRDefault="00AD32B2" w:rsidP="00865E56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AD32B2" w:rsidRDefault="00AD32B2" w:rsidP="00865E56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AD32B2" w:rsidRDefault="00AD32B2" w:rsidP="00865E56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3A6134" w:rsidRPr="00865E56" w:rsidRDefault="00865E56" w:rsidP="00865E56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65E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Acquisire consapevolezza degli effetti delle azioni del singolo nella rete e di una nuova forma di responsabilità privata e collettiva</w:t>
            </w:r>
            <w:r w:rsidR="00ED06D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c</w:t>
            </w:r>
            <w:r w:rsidRPr="00865E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on l’obiettivo di prevenire anche azioni di “</w:t>
            </w:r>
            <w:proofErr w:type="spellStart"/>
            <w:r w:rsidRPr="00865E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cyberbullismo</w:t>
            </w:r>
            <w:proofErr w:type="spellEnd"/>
            <w:r w:rsidRPr="00865E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”.              </w:t>
            </w:r>
          </w:p>
        </w:tc>
      </w:tr>
    </w:tbl>
    <w:p w:rsidR="000165C7" w:rsidRDefault="000165C7" w:rsidP="000165C7"/>
    <w:tbl>
      <w:tblPr>
        <w:tblW w:w="10005" w:type="dxa"/>
        <w:tblInd w:w="-21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005"/>
      </w:tblGrid>
      <w:tr w:rsidR="000165C7" w:rsidTr="0098370C">
        <w:trPr>
          <w:trHeight w:val="315"/>
        </w:trPr>
        <w:tc>
          <w:tcPr>
            <w:tcW w:w="10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C7" w:rsidRDefault="002B48EC" w:rsidP="00E56372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</w:t>
            </w:r>
            <w:r w:rsidR="000165C7">
              <w:rPr>
                <w:rFonts w:ascii="Arial" w:hAnsi="Arial" w:cs="Arial"/>
                <w:b/>
                <w:bCs/>
                <w:color w:val="000000"/>
              </w:rPr>
              <w:t>etodologia</w:t>
            </w:r>
          </w:p>
        </w:tc>
      </w:tr>
      <w:tr w:rsidR="000165C7" w:rsidTr="0098370C">
        <w:trPr>
          <w:trHeight w:val="780"/>
        </w:trPr>
        <w:tc>
          <w:tcPr>
            <w:tcW w:w="100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C5F3B" w:rsidRPr="00EC36A6" w:rsidRDefault="009C5F3B" w:rsidP="009C5F3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C36A6">
              <w:rPr>
                <w:rFonts w:ascii="Arial" w:hAnsi="Arial" w:cs="Arial"/>
                <w:sz w:val="20"/>
                <w:szCs w:val="20"/>
              </w:rPr>
              <w:t>Lezione partecipata</w:t>
            </w:r>
          </w:p>
          <w:p w:rsidR="009C5F3B" w:rsidRPr="00EC36A6" w:rsidRDefault="009C5F3B" w:rsidP="009C5F3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Lezioni frontali  e Lezioni D</w:t>
            </w:r>
            <w:r w:rsidRPr="00EC36A6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</w:p>
          <w:p w:rsidR="009C5F3B" w:rsidRPr="00EC36A6" w:rsidRDefault="009C5F3B" w:rsidP="009C5F3B">
            <w:pPr>
              <w:rPr>
                <w:rFonts w:ascii="Arial" w:hAnsi="Arial" w:cs="Arial"/>
                <w:sz w:val="20"/>
                <w:szCs w:val="20"/>
              </w:rPr>
            </w:pPr>
            <w:r w:rsidRPr="00EC36A6">
              <w:rPr>
                <w:rFonts w:ascii="Arial" w:hAnsi="Arial" w:cs="Arial"/>
                <w:sz w:val="20"/>
                <w:szCs w:val="20"/>
              </w:rPr>
              <w:t>Letture di approfondimento</w:t>
            </w:r>
          </w:p>
          <w:p w:rsidR="009C5F3B" w:rsidRPr="00EC36A6" w:rsidRDefault="009C5F3B" w:rsidP="009C5F3B">
            <w:pPr>
              <w:rPr>
                <w:rFonts w:ascii="Arial" w:hAnsi="Arial" w:cs="Arial"/>
                <w:sz w:val="20"/>
                <w:szCs w:val="20"/>
              </w:rPr>
            </w:pPr>
            <w:r w:rsidRPr="00EC36A6">
              <w:rPr>
                <w:rFonts w:ascii="Arial" w:hAnsi="Arial" w:cs="Arial"/>
                <w:sz w:val="20"/>
                <w:szCs w:val="20"/>
              </w:rPr>
              <w:t>Lavoro di ricerca ed approfondimento.</w:t>
            </w:r>
          </w:p>
          <w:p w:rsidR="000165C7" w:rsidRDefault="009C5F3B" w:rsidP="009C5F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6A6">
              <w:rPr>
                <w:rFonts w:ascii="Arial" w:hAnsi="Arial" w:cs="Arial"/>
                <w:sz w:val="20"/>
                <w:szCs w:val="20"/>
              </w:rPr>
              <w:t>Video e filmati  e conseguente dibattito</w:t>
            </w:r>
          </w:p>
        </w:tc>
      </w:tr>
      <w:tr w:rsidR="000165C7" w:rsidTr="0098370C">
        <w:trPr>
          <w:trHeight w:val="256"/>
        </w:trPr>
        <w:tc>
          <w:tcPr>
            <w:tcW w:w="100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65C7" w:rsidRDefault="009C5F3B" w:rsidP="00E56372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Verifiche e </w:t>
            </w:r>
            <w:r w:rsidR="000165C7">
              <w:rPr>
                <w:rFonts w:ascii="Arial" w:hAnsi="Arial" w:cs="Arial"/>
                <w:b/>
                <w:color w:val="000000"/>
              </w:rPr>
              <w:t>Valutazione</w:t>
            </w:r>
          </w:p>
        </w:tc>
      </w:tr>
      <w:tr w:rsidR="000165C7" w:rsidTr="000462E4">
        <w:trPr>
          <w:trHeight w:val="2370"/>
        </w:trPr>
        <w:tc>
          <w:tcPr>
            <w:tcW w:w="1000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0165C7" w:rsidRDefault="000165C7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C5F3B" w:rsidRPr="00EC36A6" w:rsidRDefault="009C5F3B" w:rsidP="009C5F3B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EC36A6">
              <w:rPr>
                <w:rFonts w:ascii="Arial" w:hAnsi="Arial" w:cs="Arial"/>
              </w:rPr>
              <w:t xml:space="preserve">                                                         </w:t>
            </w:r>
          </w:p>
          <w:p w:rsidR="009C5F3B" w:rsidRPr="00EC36A6" w:rsidRDefault="009C5F3B" w:rsidP="009C5F3B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6A6">
              <w:rPr>
                <w:rFonts w:ascii="Arial" w:hAnsi="Arial" w:cs="Arial"/>
                <w:sz w:val="20"/>
                <w:szCs w:val="20"/>
              </w:rPr>
              <w:t>CRITERI: disponibilità all’ascolto e al dialogo ed al lavoro di gruppo, partecipazione, interesse, motivazione,rispetto delle regole nella comunità scolastica autonomia ed organizzazione nell’elaborazione di informazioni. Descrizione di esempi pratici e/o esperienze personali e familiari.</w:t>
            </w:r>
          </w:p>
          <w:p w:rsidR="009C5F3B" w:rsidRPr="00EC36A6" w:rsidRDefault="009C5F3B" w:rsidP="009C5F3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C36A6">
              <w:rPr>
                <w:rFonts w:ascii="Arial" w:hAnsi="Arial" w:cs="Arial"/>
                <w:sz w:val="20"/>
                <w:szCs w:val="20"/>
              </w:rPr>
              <w:t>La verifica avverrà attraverso l’osservazione del comportamento dell’alunno nei confronti del percorso educativo didattico intrapreso,</w:t>
            </w:r>
            <w:proofErr w:type="spellStart"/>
            <w:r w:rsidRPr="00EC36A6">
              <w:rPr>
                <w:rFonts w:ascii="Arial" w:hAnsi="Arial" w:cs="Arial"/>
                <w:sz w:val="20"/>
                <w:szCs w:val="20"/>
              </w:rPr>
              <w:t>nonchè</w:t>
            </w:r>
            <w:proofErr w:type="spellEnd"/>
            <w:r w:rsidRPr="00EC36A6">
              <w:rPr>
                <w:rFonts w:ascii="Arial" w:hAnsi="Arial" w:cs="Arial"/>
                <w:sz w:val="20"/>
                <w:szCs w:val="20"/>
              </w:rPr>
              <w:t xml:space="preserve"> attraverso verifiche scritte e/o orali, elaborati,lavori individuali e/o di gruppo.                                                          </w:t>
            </w:r>
          </w:p>
          <w:p w:rsidR="00067C1C" w:rsidRDefault="00067C1C">
            <w:pPr>
              <w:pStyle w:val="Stile1"/>
              <w:rPr>
                <w:rFonts w:cs="Arial"/>
              </w:rPr>
            </w:pPr>
          </w:p>
          <w:p w:rsidR="000165C7" w:rsidRDefault="000165C7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62E4" w:rsidTr="000462E4">
        <w:trPr>
          <w:trHeight w:val="3765"/>
        </w:trPr>
        <w:tc>
          <w:tcPr>
            <w:tcW w:w="100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2E4" w:rsidRDefault="000462E4">
            <w:pPr>
              <w:pStyle w:val="Stile1"/>
              <w:rPr>
                <w:rFonts w:cs="Arial"/>
              </w:rPr>
            </w:pPr>
          </w:p>
          <w:p w:rsidR="000462E4" w:rsidRPr="009C5F3B" w:rsidRDefault="000462E4" w:rsidP="00E56372">
            <w:pPr>
              <w:pStyle w:val="Stile1"/>
              <w:jc w:val="center"/>
              <w:rPr>
                <w:rFonts w:cs="Arial"/>
                <w:color w:val="auto"/>
              </w:rPr>
            </w:pPr>
            <w:r w:rsidRPr="009C5F3B">
              <w:rPr>
                <w:rFonts w:cs="Arial"/>
                <w:color w:val="auto"/>
              </w:rPr>
              <w:t>Suddivisione delle ore sulle materie</w:t>
            </w:r>
          </w:p>
          <w:p w:rsidR="000462E4" w:rsidRPr="009C5F3B" w:rsidRDefault="000462E4">
            <w:pPr>
              <w:pStyle w:val="Stile1"/>
              <w:rPr>
                <w:rFonts w:cs="Arial"/>
                <w:color w:val="auto"/>
              </w:rPr>
            </w:pPr>
          </w:p>
          <w:p w:rsidR="000462E4" w:rsidRPr="009C5F3B" w:rsidRDefault="000462E4">
            <w:pPr>
              <w:pStyle w:val="Stile1"/>
              <w:rPr>
                <w:rFonts w:cs="Arial"/>
                <w:color w:val="auto"/>
              </w:rPr>
            </w:pPr>
            <w:r w:rsidRPr="009C5F3B">
              <w:rPr>
                <w:rFonts w:cs="Arial"/>
                <w:color w:val="auto"/>
              </w:rPr>
              <w:t>Italiano e storia 6 h                              Religione 3 h</w:t>
            </w:r>
          </w:p>
          <w:p w:rsidR="000462E4" w:rsidRPr="009C5F3B" w:rsidRDefault="000462E4">
            <w:pPr>
              <w:pStyle w:val="Stile1"/>
              <w:rPr>
                <w:rFonts w:cs="Arial"/>
                <w:color w:val="auto"/>
              </w:rPr>
            </w:pPr>
            <w:r w:rsidRPr="009C5F3B">
              <w:rPr>
                <w:rFonts w:cs="Arial"/>
                <w:color w:val="auto"/>
              </w:rPr>
              <w:t>Lingua inglese 3 h                               Scienze motorie 2 h</w:t>
            </w:r>
          </w:p>
          <w:p w:rsidR="000462E4" w:rsidRPr="009C5F3B" w:rsidRDefault="000462E4">
            <w:pPr>
              <w:pStyle w:val="Stile1"/>
              <w:rPr>
                <w:rFonts w:cs="Arial"/>
                <w:color w:val="auto"/>
              </w:rPr>
            </w:pPr>
            <w:r w:rsidRPr="009C5F3B">
              <w:rPr>
                <w:rFonts w:cs="Arial"/>
                <w:color w:val="auto"/>
              </w:rPr>
              <w:t xml:space="preserve">Matematica 3 h    </w:t>
            </w:r>
          </w:p>
          <w:p w:rsidR="000462E4" w:rsidRPr="009C5F3B" w:rsidRDefault="000462E4">
            <w:pPr>
              <w:pStyle w:val="Stile1"/>
              <w:rPr>
                <w:rFonts w:cs="Arial"/>
                <w:color w:val="auto"/>
              </w:rPr>
            </w:pPr>
            <w:r w:rsidRPr="009C5F3B">
              <w:rPr>
                <w:rFonts w:cs="Arial"/>
                <w:color w:val="auto"/>
              </w:rPr>
              <w:t xml:space="preserve">                                                                  </w:t>
            </w:r>
          </w:p>
          <w:p w:rsidR="000462E4" w:rsidRPr="009C5F3B" w:rsidRDefault="000462E4">
            <w:pPr>
              <w:pStyle w:val="Stile1"/>
              <w:rPr>
                <w:rFonts w:cs="Arial"/>
                <w:color w:val="auto"/>
              </w:rPr>
            </w:pPr>
            <w:r w:rsidRPr="009C5F3B">
              <w:rPr>
                <w:rFonts w:cs="Arial"/>
                <w:color w:val="auto"/>
              </w:rPr>
              <w:t xml:space="preserve">Monte ore da dividere tra le materie caratterizzanti l’indirizzo: 16 h        </w:t>
            </w:r>
          </w:p>
          <w:p w:rsidR="000462E4" w:rsidRDefault="000462E4">
            <w:pPr>
              <w:pStyle w:val="Stile1"/>
              <w:rPr>
                <w:rFonts w:cs="Arial"/>
              </w:rPr>
            </w:pPr>
          </w:p>
          <w:p w:rsidR="000462E4" w:rsidRPr="009C5F3B" w:rsidRDefault="000462E4">
            <w:pPr>
              <w:pStyle w:val="Stile1"/>
              <w:rPr>
                <w:rFonts w:cs="Arial"/>
                <w:color w:val="auto"/>
              </w:rPr>
            </w:pPr>
            <w:r w:rsidRPr="009C5F3B">
              <w:rPr>
                <w:rFonts w:cs="Arial"/>
                <w:color w:val="auto"/>
              </w:rPr>
              <w:t xml:space="preserve">Totale ore 33                                                                          </w:t>
            </w:r>
          </w:p>
          <w:p w:rsidR="000462E4" w:rsidRDefault="000462E4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</w:t>
            </w:r>
          </w:p>
          <w:p w:rsidR="000462E4" w:rsidRDefault="000462E4" w:rsidP="000462E4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C3726D" w:rsidRDefault="00C3726D"/>
    <w:p w:rsidR="000462E4" w:rsidRDefault="000462E4"/>
    <w:p w:rsidR="000462E4" w:rsidRDefault="000462E4"/>
    <w:p w:rsidR="000462E4" w:rsidRDefault="000462E4"/>
    <w:p w:rsidR="000462E4" w:rsidRDefault="000462E4"/>
    <w:p w:rsidR="000462E4" w:rsidRDefault="000462E4"/>
    <w:p w:rsidR="000462E4" w:rsidRDefault="000462E4"/>
    <w:p w:rsidR="000462E4" w:rsidRDefault="000462E4"/>
    <w:p w:rsidR="000462E4" w:rsidRDefault="000462E4"/>
    <w:p w:rsidR="000462E4" w:rsidRDefault="000462E4"/>
    <w:p w:rsidR="000462E4" w:rsidRDefault="000462E4"/>
    <w:p w:rsidR="000462E4" w:rsidRDefault="000462E4"/>
    <w:p w:rsidR="000462E4" w:rsidRDefault="000462E4"/>
    <w:p w:rsidR="000462E4" w:rsidRDefault="000462E4"/>
    <w:p w:rsidR="000462E4" w:rsidRDefault="000462E4"/>
    <w:p w:rsidR="000462E4" w:rsidRDefault="000462E4"/>
    <w:p w:rsidR="000462E4" w:rsidRDefault="000462E4"/>
    <w:p w:rsidR="000462E4" w:rsidRDefault="000462E4"/>
    <w:p w:rsidR="000462E4" w:rsidRDefault="000462E4"/>
    <w:p w:rsidR="000462E4" w:rsidRDefault="000462E4"/>
    <w:p w:rsidR="000462E4" w:rsidRDefault="000462E4"/>
    <w:p w:rsidR="000462E4" w:rsidRDefault="000462E4"/>
    <w:p w:rsidR="000462E4" w:rsidRDefault="000462E4"/>
    <w:p w:rsidR="000462E4" w:rsidRDefault="000462E4"/>
    <w:p w:rsidR="000462E4" w:rsidRDefault="000462E4"/>
    <w:p w:rsidR="000462E4" w:rsidRDefault="000462E4"/>
    <w:p w:rsidR="000462E4" w:rsidRDefault="000462E4" w:rsidP="000462E4">
      <w:pPr>
        <w:jc w:val="center"/>
      </w:pPr>
      <w:r w:rsidRPr="00186E0C">
        <w:rPr>
          <w:b/>
        </w:rPr>
        <w:t>FORMAT per il Consiglio di classe</w:t>
      </w:r>
    </w:p>
    <w:p w:rsidR="000462E4" w:rsidRPr="00796EC3" w:rsidRDefault="000462E4" w:rsidP="000462E4">
      <w:pPr>
        <w:jc w:val="center"/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2661"/>
        <w:gridCol w:w="1806"/>
        <w:gridCol w:w="1884"/>
        <w:gridCol w:w="1835"/>
      </w:tblGrid>
      <w:tr w:rsidR="000462E4" w:rsidTr="004D70D0">
        <w:tc>
          <w:tcPr>
            <w:tcW w:w="9854" w:type="dxa"/>
            <w:gridSpan w:val="5"/>
            <w:shd w:val="clear" w:color="auto" w:fill="FFFF00"/>
          </w:tcPr>
          <w:p w:rsidR="000462E4" w:rsidRPr="001C7BFE" w:rsidRDefault="000462E4" w:rsidP="004D70D0">
            <w:pPr>
              <w:spacing w:after="120"/>
              <w:jc w:val="center"/>
              <w:rPr>
                <w:b/>
              </w:rPr>
            </w:pPr>
            <w:r w:rsidRPr="001C7BFE">
              <w:rPr>
                <w:b/>
              </w:rPr>
              <w:t>Attività didattica</w:t>
            </w:r>
          </w:p>
        </w:tc>
      </w:tr>
      <w:tr w:rsidR="000462E4" w:rsidTr="004D70D0">
        <w:tc>
          <w:tcPr>
            <w:tcW w:w="1668" w:type="dxa"/>
            <w:vAlign w:val="center"/>
          </w:tcPr>
          <w:p w:rsidR="000462E4" w:rsidRPr="001C7BFE" w:rsidRDefault="000462E4" w:rsidP="004D7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  <w:lang w:eastAsia="it-IT"/>
              </w:rPr>
            </w:pPr>
            <w:r w:rsidRPr="001C7BFE"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  <w:lang w:eastAsia="it-IT"/>
              </w:rPr>
              <w:t>Disciplina</w:t>
            </w:r>
          </w:p>
        </w:tc>
        <w:tc>
          <w:tcPr>
            <w:tcW w:w="2661" w:type="dxa"/>
            <w:vAlign w:val="center"/>
          </w:tcPr>
          <w:p w:rsidR="000462E4" w:rsidRPr="001C7BFE" w:rsidRDefault="000462E4" w:rsidP="004D7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  <w:lang w:eastAsia="it-IT"/>
              </w:rPr>
            </w:pPr>
            <w:r w:rsidRPr="001C7BFE"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  <w:lang w:eastAsia="it-IT"/>
              </w:rPr>
              <w:t>Descrizione dell'attività/Contenuti</w:t>
            </w:r>
          </w:p>
        </w:tc>
        <w:tc>
          <w:tcPr>
            <w:tcW w:w="1806" w:type="dxa"/>
            <w:vAlign w:val="center"/>
          </w:tcPr>
          <w:p w:rsidR="000462E4" w:rsidRPr="001C7BFE" w:rsidRDefault="000462E4" w:rsidP="004D7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  <w:lang w:eastAsia="it-IT"/>
              </w:rPr>
            </w:pPr>
            <w:r w:rsidRPr="001C7BFE"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  <w:lang w:eastAsia="it-IT"/>
              </w:rPr>
              <w:t>Durata</w:t>
            </w:r>
          </w:p>
        </w:tc>
        <w:tc>
          <w:tcPr>
            <w:tcW w:w="1884" w:type="dxa"/>
            <w:vAlign w:val="center"/>
          </w:tcPr>
          <w:p w:rsidR="000462E4" w:rsidRPr="001C7BFE" w:rsidRDefault="000462E4" w:rsidP="004D7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  <w:lang w:eastAsia="it-IT"/>
              </w:rPr>
            </w:pPr>
            <w:r w:rsidRPr="001C7BFE"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  <w:lang w:eastAsia="it-IT"/>
              </w:rPr>
              <w:t>Metodologia</w:t>
            </w:r>
          </w:p>
        </w:tc>
        <w:tc>
          <w:tcPr>
            <w:tcW w:w="1835" w:type="dxa"/>
            <w:vAlign w:val="center"/>
          </w:tcPr>
          <w:p w:rsidR="000462E4" w:rsidRPr="001C7BFE" w:rsidRDefault="000462E4" w:rsidP="004D70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Inter" w:eastAsia="Inter" w:hAnsi="Inter" w:cs="Inter"/>
                <w:color w:val="000000"/>
                <w:sz w:val="20"/>
                <w:szCs w:val="20"/>
                <w:lang w:eastAsia="it-IT"/>
              </w:rPr>
            </w:pPr>
            <w:r w:rsidRPr="001C7BFE"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  <w:lang w:eastAsia="it-IT"/>
              </w:rPr>
              <w:t>Attività dello studente</w:t>
            </w:r>
          </w:p>
        </w:tc>
      </w:tr>
      <w:tr w:rsidR="000462E4" w:rsidTr="004D70D0">
        <w:tc>
          <w:tcPr>
            <w:tcW w:w="1668" w:type="dxa"/>
          </w:tcPr>
          <w:p w:rsidR="000462E4" w:rsidRDefault="000462E4" w:rsidP="004D70D0">
            <w:pPr>
              <w:spacing w:after="120"/>
            </w:pPr>
          </w:p>
        </w:tc>
        <w:tc>
          <w:tcPr>
            <w:tcW w:w="2661" w:type="dxa"/>
          </w:tcPr>
          <w:p w:rsidR="000462E4" w:rsidRDefault="000462E4" w:rsidP="004D70D0">
            <w:pPr>
              <w:spacing w:after="120"/>
            </w:pPr>
          </w:p>
        </w:tc>
        <w:tc>
          <w:tcPr>
            <w:tcW w:w="1806" w:type="dxa"/>
          </w:tcPr>
          <w:p w:rsidR="000462E4" w:rsidRDefault="000462E4" w:rsidP="004D70D0">
            <w:pPr>
              <w:spacing w:after="120"/>
            </w:pPr>
          </w:p>
        </w:tc>
        <w:tc>
          <w:tcPr>
            <w:tcW w:w="1884" w:type="dxa"/>
          </w:tcPr>
          <w:p w:rsidR="000462E4" w:rsidRDefault="000462E4" w:rsidP="004D70D0">
            <w:pPr>
              <w:spacing w:after="120"/>
            </w:pPr>
          </w:p>
        </w:tc>
        <w:tc>
          <w:tcPr>
            <w:tcW w:w="1835" w:type="dxa"/>
          </w:tcPr>
          <w:p w:rsidR="000462E4" w:rsidRDefault="000462E4" w:rsidP="004D70D0">
            <w:pPr>
              <w:spacing w:after="120"/>
            </w:pPr>
          </w:p>
        </w:tc>
      </w:tr>
      <w:tr w:rsidR="000462E4" w:rsidTr="004D70D0">
        <w:tc>
          <w:tcPr>
            <w:tcW w:w="1668" w:type="dxa"/>
          </w:tcPr>
          <w:p w:rsidR="000462E4" w:rsidRDefault="000462E4" w:rsidP="004D70D0">
            <w:pPr>
              <w:spacing w:after="120"/>
            </w:pPr>
          </w:p>
        </w:tc>
        <w:tc>
          <w:tcPr>
            <w:tcW w:w="2661" w:type="dxa"/>
          </w:tcPr>
          <w:p w:rsidR="000462E4" w:rsidRDefault="000462E4" w:rsidP="004D70D0">
            <w:pPr>
              <w:spacing w:after="120"/>
            </w:pPr>
          </w:p>
        </w:tc>
        <w:tc>
          <w:tcPr>
            <w:tcW w:w="1806" w:type="dxa"/>
          </w:tcPr>
          <w:p w:rsidR="000462E4" w:rsidRDefault="000462E4" w:rsidP="004D70D0">
            <w:pPr>
              <w:spacing w:after="120"/>
            </w:pPr>
          </w:p>
        </w:tc>
        <w:tc>
          <w:tcPr>
            <w:tcW w:w="1884" w:type="dxa"/>
          </w:tcPr>
          <w:p w:rsidR="000462E4" w:rsidRDefault="000462E4" w:rsidP="004D70D0">
            <w:pPr>
              <w:spacing w:after="120"/>
            </w:pPr>
          </w:p>
        </w:tc>
        <w:tc>
          <w:tcPr>
            <w:tcW w:w="1835" w:type="dxa"/>
          </w:tcPr>
          <w:p w:rsidR="000462E4" w:rsidRDefault="000462E4" w:rsidP="004D70D0">
            <w:pPr>
              <w:spacing w:after="120"/>
            </w:pPr>
          </w:p>
        </w:tc>
      </w:tr>
      <w:tr w:rsidR="000462E4" w:rsidTr="004D70D0">
        <w:tc>
          <w:tcPr>
            <w:tcW w:w="1668" w:type="dxa"/>
          </w:tcPr>
          <w:p w:rsidR="000462E4" w:rsidRDefault="000462E4" w:rsidP="004D70D0">
            <w:pPr>
              <w:spacing w:after="120"/>
            </w:pPr>
          </w:p>
        </w:tc>
        <w:tc>
          <w:tcPr>
            <w:tcW w:w="2661" w:type="dxa"/>
          </w:tcPr>
          <w:p w:rsidR="000462E4" w:rsidRDefault="000462E4" w:rsidP="004D70D0">
            <w:pPr>
              <w:spacing w:after="120"/>
            </w:pPr>
          </w:p>
        </w:tc>
        <w:tc>
          <w:tcPr>
            <w:tcW w:w="1806" w:type="dxa"/>
          </w:tcPr>
          <w:p w:rsidR="000462E4" w:rsidRDefault="000462E4" w:rsidP="004D70D0">
            <w:pPr>
              <w:spacing w:after="120"/>
            </w:pPr>
          </w:p>
        </w:tc>
        <w:tc>
          <w:tcPr>
            <w:tcW w:w="1884" w:type="dxa"/>
          </w:tcPr>
          <w:p w:rsidR="000462E4" w:rsidRDefault="000462E4" w:rsidP="004D70D0">
            <w:pPr>
              <w:spacing w:after="120"/>
            </w:pPr>
          </w:p>
        </w:tc>
        <w:tc>
          <w:tcPr>
            <w:tcW w:w="1835" w:type="dxa"/>
          </w:tcPr>
          <w:p w:rsidR="000462E4" w:rsidRDefault="000462E4" w:rsidP="004D70D0">
            <w:pPr>
              <w:spacing w:after="120"/>
            </w:pPr>
          </w:p>
        </w:tc>
      </w:tr>
      <w:tr w:rsidR="000462E4" w:rsidTr="004D70D0">
        <w:tc>
          <w:tcPr>
            <w:tcW w:w="1668" w:type="dxa"/>
          </w:tcPr>
          <w:p w:rsidR="000462E4" w:rsidRDefault="000462E4" w:rsidP="004D70D0">
            <w:pPr>
              <w:spacing w:after="120"/>
            </w:pPr>
          </w:p>
        </w:tc>
        <w:tc>
          <w:tcPr>
            <w:tcW w:w="2661" w:type="dxa"/>
          </w:tcPr>
          <w:p w:rsidR="000462E4" w:rsidRDefault="000462E4" w:rsidP="004D70D0">
            <w:pPr>
              <w:spacing w:after="120"/>
            </w:pPr>
          </w:p>
        </w:tc>
        <w:tc>
          <w:tcPr>
            <w:tcW w:w="1806" w:type="dxa"/>
          </w:tcPr>
          <w:p w:rsidR="000462E4" w:rsidRDefault="000462E4" w:rsidP="004D70D0">
            <w:pPr>
              <w:spacing w:after="120"/>
            </w:pPr>
          </w:p>
        </w:tc>
        <w:tc>
          <w:tcPr>
            <w:tcW w:w="1884" w:type="dxa"/>
          </w:tcPr>
          <w:p w:rsidR="000462E4" w:rsidRDefault="000462E4" w:rsidP="004D70D0">
            <w:pPr>
              <w:spacing w:after="120"/>
            </w:pPr>
          </w:p>
        </w:tc>
        <w:tc>
          <w:tcPr>
            <w:tcW w:w="1835" w:type="dxa"/>
          </w:tcPr>
          <w:p w:rsidR="000462E4" w:rsidRDefault="000462E4" w:rsidP="004D70D0">
            <w:pPr>
              <w:spacing w:after="120"/>
            </w:pPr>
          </w:p>
        </w:tc>
      </w:tr>
      <w:tr w:rsidR="000462E4" w:rsidTr="004D70D0">
        <w:tc>
          <w:tcPr>
            <w:tcW w:w="1668" w:type="dxa"/>
          </w:tcPr>
          <w:p w:rsidR="000462E4" w:rsidRDefault="000462E4" w:rsidP="004D70D0">
            <w:pPr>
              <w:spacing w:after="120"/>
            </w:pPr>
          </w:p>
        </w:tc>
        <w:tc>
          <w:tcPr>
            <w:tcW w:w="2661" w:type="dxa"/>
          </w:tcPr>
          <w:p w:rsidR="000462E4" w:rsidRDefault="000462E4" w:rsidP="004D70D0">
            <w:pPr>
              <w:spacing w:after="120"/>
            </w:pPr>
          </w:p>
        </w:tc>
        <w:tc>
          <w:tcPr>
            <w:tcW w:w="1806" w:type="dxa"/>
          </w:tcPr>
          <w:p w:rsidR="000462E4" w:rsidRDefault="000462E4" w:rsidP="004D70D0">
            <w:pPr>
              <w:spacing w:after="120"/>
            </w:pPr>
          </w:p>
        </w:tc>
        <w:tc>
          <w:tcPr>
            <w:tcW w:w="1884" w:type="dxa"/>
          </w:tcPr>
          <w:p w:rsidR="000462E4" w:rsidRDefault="000462E4" w:rsidP="004D70D0">
            <w:pPr>
              <w:spacing w:after="120"/>
            </w:pPr>
          </w:p>
        </w:tc>
        <w:tc>
          <w:tcPr>
            <w:tcW w:w="1835" w:type="dxa"/>
          </w:tcPr>
          <w:p w:rsidR="000462E4" w:rsidRDefault="000462E4" w:rsidP="004D70D0">
            <w:pPr>
              <w:spacing w:after="120"/>
            </w:pPr>
          </w:p>
        </w:tc>
      </w:tr>
    </w:tbl>
    <w:p w:rsidR="000462E4" w:rsidRDefault="000462E4" w:rsidP="000462E4">
      <w:pPr>
        <w:pStyle w:val="Stile1"/>
        <w:rPr>
          <w:rFonts w:cs="Arial"/>
        </w:rPr>
      </w:pPr>
    </w:p>
    <w:p w:rsidR="00B832E1" w:rsidRDefault="00B832E1" w:rsidP="00B832E1">
      <w:pPr>
        <w:pStyle w:val="Stile1"/>
        <w:rPr>
          <w:rFonts w:cs="Arial"/>
        </w:rPr>
      </w:pPr>
      <w:r>
        <w:rPr>
          <w:rFonts w:cs="Arial"/>
        </w:rPr>
        <w:t>DA  PUBBLICARE NELLA BACHECA DOCENTI DELLA CLASSE</w:t>
      </w:r>
    </w:p>
    <w:p w:rsidR="00B832E1" w:rsidRDefault="00B832E1" w:rsidP="00B832E1">
      <w:pPr>
        <w:pStyle w:val="Stile1"/>
        <w:rPr>
          <w:rFonts w:cs="Arial"/>
        </w:rPr>
      </w:pPr>
    </w:p>
    <w:p w:rsidR="000462E4" w:rsidRDefault="000462E4"/>
    <w:sectPr w:rsidR="000462E4" w:rsidSect="00067C1C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te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D5323"/>
    <w:multiLevelType w:val="hybridMultilevel"/>
    <w:tmpl w:val="DC7281D8"/>
    <w:lvl w:ilvl="0" w:tplc="8DE64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0A7D64"/>
    <w:multiLevelType w:val="hybridMultilevel"/>
    <w:tmpl w:val="9B8CAF32"/>
    <w:lvl w:ilvl="0" w:tplc="EEC476D8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4C764F"/>
    <w:multiLevelType w:val="hybridMultilevel"/>
    <w:tmpl w:val="75AE2D86"/>
    <w:lvl w:ilvl="0" w:tplc="DDFA8422">
      <w:start w:val="8"/>
      <w:numFmt w:val="bullet"/>
      <w:lvlText w:val="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5901FF"/>
    <w:multiLevelType w:val="hybridMultilevel"/>
    <w:tmpl w:val="7FE4B24E"/>
    <w:lvl w:ilvl="0" w:tplc="37FABB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D1860"/>
    <w:multiLevelType w:val="hybridMultilevel"/>
    <w:tmpl w:val="281042CA"/>
    <w:lvl w:ilvl="0" w:tplc="DEFE4F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4576CE"/>
    <w:multiLevelType w:val="hybridMultilevel"/>
    <w:tmpl w:val="DD5CB09E"/>
    <w:lvl w:ilvl="0" w:tplc="D71A8A86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E600C"/>
    <w:rsid w:val="000165C7"/>
    <w:rsid w:val="000462E4"/>
    <w:rsid w:val="00067C1C"/>
    <w:rsid w:val="000B437B"/>
    <w:rsid w:val="000B74E0"/>
    <w:rsid w:val="00183EDA"/>
    <w:rsid w:val="001B0BE7"/>
    <w:rsid w:val="00207482"/>
    <w:rsid w:val="002B48EC"/>
    <w:rsid w:val="002C3A5B"/>
    <w:rsid w:val="00343E2B"/>
    <w:rsid w:val="003A6134"/>
    <w:rsid w:val="00474E74"/>
    <w:rsid w:val="004B6B2E"/>
    <w:rsid w:val="005034D2"/>
    <w:rsid w:val="00582D46"/>
    <w:rsid w:val="005934EE"/>
    <w:rsid w:val="00744A0E"/>
    <w:rsid w:val="007D45AE"/>
    <w:rsid w:val="00837195"/>
    <w:rsid w:val="00865E56"/>
    <w:rsid w:val="008E4F1B"/>
    <w:rsid w:val="0098370C"/>
    <w:rsid w:val="009A58C9"/>
    <w:rsid w:val="009B4FF4"/>
    <w:rsid w:val="009C5F3B"/>
    <w:rsid w:val="009E02D0"/>
    <w:rsid w:val="009E600C"/>
    <w:rsid w:val="00A33105"/>
    <w:rsid w:val="00AC2985"/>
    <w:rsid w:val="00AC7A2B"/>
    <w:rsid w:val="00AD32B2"/>
    <w:rsid w:val="00B832E1"/>
    <w:rsid w:val="00C26B85"/>
    <w:rsid w:val="00C3726D"/>
    <w:rsid w:val="00C555F5"/>
    <w:rsid w:val="00DC6D0F"/>
    <w:rsid w:val="00E35E5D"/>
    <w:rsid w:val="00E56372"/>
    <w:rsid w:val="00EB5ADE"/>
    <w:rsid w:val="00ED06D6"/>
    <w:rsid w:val="00EF3DBA"/>
    <w:rsid w:val="00F30142"/>
    <w:rsid w:val="00F52095"/>
    <w:rsid w:val="00F70E25"/>
    <w:rsid w:val="00FA5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165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rsid w:val="000165C7"/>
    <w:pPr>
      <w:tabs>
        <w:tab w:val="left" w:pos="2445"/>
      </w:tabs>
      <w:spacing w:after="40"/>
    </w:pPr>
    <w:rPr>
      <w:rFonts w:ascii="Arial" w:hAnsi="Arial" w:cs="Tahoma"/>
      <w:b/>
      <w:color w:val="800000"/>
    </w:rPr>
  </w:style>
  <w:style w:type="paragraph" w:styleId="Paragrafoelenco">
    <w:name w:val="List Paragraph"/>
    <w:basedOn w:val="Normale"/>
    <w:uiPriority w:val="34"/>
    <w:qFormat/>
    <w:rsid w:val="00865E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3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RFI</Company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Paola</cp:lastModifiedBy>
  <cp:revision>8</cp:revision>
  <dcterms:created xsi:type="dcterms:W3CDTF">2020-10-29T08:04:00Z</dcterms:created>
  <dcterms:modified xsi:type="dcterms:W3CDTF">2020-10-29T10:46:00Z</dcterms:modified>
</cp:coreProperties>
</file>